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34" w:rsidRPr="00747F8F" w:rsidRDefault="00D3377E" w:rsidP="00913234">
      <w:pPr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noProof/>
          <w:sz w:val="26"/>
          <w:szCs w:val="26"/>
        </w:rPr>
        <w:t xml:space="preserve">ORHAN ŞAİK GÖKYAY İLKOKULU </w:t>
      </w:r>
      <w:r w:rsidR="00BA7740">
        <w:rPr>
          <w:rFonts w:asciiTheme="minorHAnsi" w:hAnsiTheme="minorHAnsi"/>
          <w:b/>
          <w:noProof/>
          <w:sz w:val="26"/>
          <w:szCs w:val="26"/>
        </w:rPr>
        <w:t>VELİ BÜLTENİ</w:t>
      </w:r>
    </w:p>
    <w:p w:rsidR="00913234" w:rsidRPr="00747F8F" w:rsidRDefault="00913234" w:rsidP="00913234">
      <w:pPr>
        <w:jc w:val="center"/>
        <w:rPr>
          <w:rFonts w:asciiTheme="minorHAnsi" w:hAnsiTheme="minorHAnsi"/>
          <w:b/>
          <w:sz w:val="26"/>
          <w:szCs w:val="26"/>
        </w:rPr>
      </w:pPr>
    </w:p>
    <w:p w:rsidR="00913234" w:rsidRDefault="008F2E17" w:rsidP="00913234">
      <w:pPr>
        <w:jc w:val="center"/>
        <w:rPr>
          <w:rFonts w:ascii="Comic Sans MS" w:hAnsi="Comic Sans MS"/>
          <w:b/>
          <w:sz w:val="30"/>
          <w:szCs w:val="30"/>
        </w:rPr>
      </w:pPr>
      <w:r w:rsidRPr="008F2E17">
        <w:rPr>
          <w:rFonts w:ascii="Comic Sans MS" w:hAnsi="Comic Sans MS"/>
          <w:b/>
          <w:sz w:val="30"/>
          <w:szCs w:val="30"/>
        </w:rPr>
        <w:t>ÇOCUKLARDA ÖZGÜVEN GELİŞİMİ</w:t>
      </w:r>
    </w:p>
    <w:p w:rsidR="008F2E17" w:rsidRDefault="008F2E17" w:rsidP="00913234">
      <w:pPr>
        <w:jc w:val="center"/>
        <w:rPr>
          <w:rFonts w:ascii="Comic Sans MS" w:hAnsi="Comic Sans MS"/>
          <w:b/>
          <w:sz w:val="30"/>
          <w:szCs w:val="30"/>
        </w:rPr>
      </w:pPr>
    </w:p>
    <w:p w:rsidR="008F2E17" w:rsidRDefault="008F2E17" w:rsidP="008F2E17">
      <w:pPr>
        <w:rPr>
          <w:b/>
          <w:bCs/>
          <w:sz w:val="24"/>
          <w:szCs w:val="24"/>
        </w:rPr>
      </w:pPr>
    </w:p>
    <w:p w:rsidR="008F2E17" w:rsidRDefault="008F2E17" w:rsidP="008F2E17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662D15" w:rsidRPr="00BA7740" w:rsidRDefault="00662D15" w:rsidP="00662D15">
      <w:pPr>
        <w:ind w:firstLine="708"/>
        <w:jc w:val="both"/>
        <w:rPr>
          <w:rFonts w:ascii="Comic Sans MS" w:hAnsi="Comic Sans MS"/>
          <w:bCs/>
          <w:sz w:val="16"/>
          <w:szCs w:val="16"/>
        </w:rPr>
      </w:pPr>
      <w:r w:rsidRPr="00BA7740">
        <w:rPr>
          <w:rFonts w:ascii="Comic Sans MS" w:hAnsi="Comic Sans MS"/>
          <w:bCs/>
          <w:sz w:val="16"/>
          <w:szCs w:val="16"/>
        </w:rPr>
        <w:t>Değerli velilerimiz,</w:t>
      </w:r>
    </w:p>
    <w:p w:rsidR="0016643D" w:rsidRPr="00BA7740" w:rsidRDefault="0016643D" w:rsidP="00662D15">
      <w:pPr>
        <w:ind w:firstLine="708"/>
        <w:jc w:val="both"/>
        <w:rPr>
          <w:rFonts w:ascii="Comic Sans MS" w:hAnsi="Comic Sans MS"/>
          <w:bCs/>
          <w:sz w:val="16"/>
          <w:szCs w:val="16"/>
        </w:rPr>
      </w:pPr>
    </w:p>
    <w:p w:rsidR="00662D15" w:rsidRPr="00BA7740" w:rsidRDefault="00827201" w:rsidP="00662D15">
      <w:pPr>
        <w:ind w:firstLine="708"/>
        <w:jc w:val="both"/>
        <w:rPr>
          <w:rFonts w:ascii="Comic Sans MS" w:hAnsi="Comic Sans MS"/>
          <w:bCs/>
          <w:sz w:val="16"/>
          <w:szCs w:val="16"/>
        </w:rPr>
      </w:pPr>
      <w:r w:rsidRPr="00BA7740">
        <w:rPr>
          <w:rFonts w:ascii="Comic Sans MS" w:hAnsi="Comic Sans MS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4567555</wp:posOffset>
            </wp:positionH>
            <wp:positionV relativeFrom="margin">
              <wp:posOffset>2538730</wp:posOffset>
            </wp:positionV>
            <wp:extent cx="1695450" cy="1990725"/>
            <wp:effectExtent l="19050" t="0" r="0" b="0"/>
            <wp:wrapSquare wrapText="bothSides"/>
            <wp:docPr id="1" name="Picture 1" descr="C:\Documents and Settings\arslye\Desktop\ozgu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slye\Desktop\ozguv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D15" w:rsidRPr="00BA7740">
        <w:rPr>
          <w:rFonts w:ascii="Comic Sans MS" w:hAnsi="Comic Sans MS"/>
          <w:bCs/>
          <w:sz w:val="16"/>
          <w:szCs w:val="16"/>
        </w:rPr>
        <w:t>Özgüvenli çocuklar yetiştirmek hepimizin isteğidir. Psikolojik Danışma ve Rehberlik Bölümü olarak bizlerin de sizlerle sıklıkla nasıl geliştirilebileceğini konuştuğumuz bir konudur. Bu sebeplerden do</w:t>
      </w:r>
      <w:r w:rsidR="0016643D" w:rsidRPr="00BA7740">
        <w:rPr>
          <w:rFonts w:ascii="Comic Sans MS" w:hAnsi="Comic Sans MS"/>
          <w:bCs/>
          <w:sz w:val="16"/>
          <w:szCs w:val="16"/>
        </w:rPr>
        <w:t>layı yılın ilk bülteni olarak</w:t>
      </w:r>
      <w:r w:rsidR="00662D15" w:rsidRPr="00BA7740">
        <w:rPr>
          <w:rFonts w:ascii="Comic Sans MS" w:hAnsi="Comic Sans MS"/>
          <w:bCs/>
          <w:sz w:val="16"/>
          <w:szCs w:val="16"/>
        </w:rPr>
        <w:t xml:space="preserve"> bu konuyu ele almak istedik.</w:t>
      </w:r>
    </w:p>
    <w:p w:rsidR="00662D15" w:rsidRPr="00BA7740" w:rsidRDefault="00662D15" w:rsidP="008F2E17">
      <w:pPr>
        <w:jc w:val="both"/>
        <w:rPr>
          <w:rFonts w:ascii="Comic Sans MS" w:hAnsi="Comic Sans MS"/>
          <w:bCs/>
          <w:sz w:val="16"/>
          <w:szCs w:val="16"/>
        </w:rPr>
      </w:pPr>
    </w:p>
    <w:p w:rsidR="001A7699" w:rsidRPr="00BA7740" w:rsidRDefault="001A7699" w:rsidP="001A7699">
      <w:pPr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b/>
          <w:bCs/>
          <w:sz w:val="16"/>
          <w:szCs w:val="16"/>
        </w:rPr>
        <w:t>Özgüven Nedir?</w:t>
      </w:r>
    </w:p>
    <w:p w:rsidR="001A7699" w:rsidRPr="00BA7740" w:rsidRDefault="00471755" w:rsidP="001A7699">
      <w:pPr>
        <w:ind w:firstLine="708"/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sz w:val="16"/>
          <w:szCs w:val="16"/>
        </w:rPr>
        <w:t xml:space="preserve">Özgüven en basit tanımıyla kişinin kendisine güvenmesidir. Daha geniş anlatımla, kişinin yapabildikleri ve yapamadıklarıyla, olumlu ve olumsuz duygularıyla, yetenekleriyle, korkularıyla, kendini doğal olarak kabul edebilmesi ve kendiyle barışık olmasıdır. </w:t>
      </w:r>
    </w:p>
    <w:p w:rsidR="001A7699" w:rsidRPr="00BA7740" w:rsidRDefault="001A7699" w:rsidP="001A7699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8F2E17" w:rsidRPr="00BA7740" w:rsidRDefault="008F2E17" w:rsidP="008F2E17">
      <w:pPr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b/>
          <w:bCs/>
          <w:sz w:val="16"/>
          <w:szCs w:val="16"/>
        </w:rPr>
        <w:t>Güven-Güvensizlik ilk ne zaman oluşur?</w:t>
      </w:r>
    </w:p>
    <w:p w:rsidR="008F2E17" w:rsidRPr="00BA7740" w:rsidRDefault="008F2E17" w:rsidP="008F2E17">
      <w:pPr>
        <w:ind w:firstLine="708"/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sz w:val="16"/>
          <w:szCs w:val="16"/>
        </w:rPr>
        <w:t>Gelişimsel olarak baktığımızda bebeğin 0-12 ay sonuna kadar olan dönem içinde güven ya da güvensizlik diye adlandırılan bir evreden geçtiği bilinir. Bu dönemde</w:t>
      </w:r>
      <w:r w:rsidR="00471755" w:rsidRPr="00BA7740">
        <w:rPr>
          <w:rFonts w:ascii="Comic Sans MS" w:hAnsi="Comic Sans MS"/>
          <w:sz w:val="16"/>
          <w:szCs w:val="16"/>
        </w:rPr>
        <w:t>ki</w:t>
      </w:r>
      <w:r w:rsidRPr="00BA7740">
        <w:rPr>
          <w:rFonts w:ascii="Comic Sans MS" w:hAnsi="Comic Sans MS"/>
          <w:sz w:val="16"/>
          <w:szCs w:val="16"/>
        </w:rPr>
        <w:t xml:space="preserve"> </w:t>
      </w:r>
      <w:r w:rsidR="009255DF" w:rsidRPr="00BA7740">
        <w:rPr>
          <w:rFonts w:ascii="Comic Sans MS" w:hAnsi="Comic Sans MS"/>
          <w:sz w:val="16"/>
          <w:szCs w:val="16"/>
        </w:rPr>
        <w:t xml:space="preserve">en önemli şey çocukla kurulan </w:t>
      </w:r>
      <w:r w:rsidRPr="00BA7740">
        <w:rPr>
          <w:rFonts w:ascii="Comic Sans MS" w:hAnsi="Comic Sans MS"/>
          <w:sz w:val="16"/>
          <w:szCs w:val="16"/>
        </w:rPr>
        <w:t xml:space="preserve">duygusal </w:t>
      </w:r>
      <w:r w:rsidR="009255DF" w:rsidRPr="00BA7740">
        <w:rPr>
          <w:rFonts w:ascii="Comic Sans MS" w:hAnsi="Comic Sans MS"/>
          <w:sz w:val="16"/>
          <w:szCs w:val="16"/>
        </w:rPr>
        <w:t xml:space="preserve">bağdır. Onunla yeterince ilgilenmek, temel bakım ihtiyaçlarının zamanında giderilmesi, tutarlı davranmak ve bakım veren kişinin sürekliliği </w:t>
      </w:r>
      <w:r w:rsidRPr="00BA7740">
        <w:rPr>
          <w:rFonts w:ascii="Comic Sans MS" w:hAnsi="Comic Sans MS"/>
          <w:sz w:val="16"/>
          <w:szCs w:val="16"/>
        </w:rPr>
        <w:t xml:space="preserve">çocukta güven ya da güvensizlik duygularının oluşumuna </w:t>
      </w:r>
      <w:r w:rsidR="009255DF" w:rsidRPr="00BA7740">
        <w:rPr>
          <w:rFonts w:ascii="Comic Sans MS" w:hAnsi="Comic Sans MS"/>
          <w:sz w:val="16"/>
          <w:szCs w:val="16"/>
        </w:rPr>
        <w:t>etki eder</w:t>
      </w:r>
      <w:r w:rsidRPr="00BA7740">
        <w:rPr>
          <w:rFonts w:ascii="Comic Sans MS" w:hAnsi="Comic Sans MS"/>
          <w:sz w:val="16"/>
          <w:szCs w:val="16"/>
        </w:rPr>
        <w:t>.</w:t>
      </w:r>
    </w:p>
    <w:p w:rsidR="00D87676" w:rsidRPr="00BA7740" w:rsidRDefault="00D87676" w:rsidP="008F2E17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8F2E17" w:rsidRPr="00BA7740" w:rsidRDefault="008F2E17" w:rsidP="008F2E17">
      <w:pPr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b/>
          <w:bCs/>
          <w:sz w:val="16"/>
          <w:szCs w:val="16"/>
        </w:rPr>
        <w:t>1-3 yaş arası</w:t>
      </w:r>
    </w:p>
    <w:p w:rsidR="008F2E17" w:rsidRPr="00BA7740" w:rsidRDefault="008F2E17" w:rsidP="008F2E17">
      <w:pPr>
        <w:ind w:firstLine="708"/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sz w:val="16"/>
          <w:szCs w:val="16"/>
        </w:rPr>
        <w:t>1-3 yaş arasındaki dönemde duygusal ve kişilik gelişimi belirgin olarak görülür. Özerklik evresi olarak tanımlanan bu dönem, çocuğun anne bağımlılığından uzaklaşıp ayaklar</w:t>
      </w:r>
      <w:r w:rsidR="009255DF" w:rsidRPr="00BA7740">
        <w:rPr>
          <w:rFonts w:ascii="Comic Sans MS" w:hAnsi="Comic Sans MS"/>
          <w:sz w:val="16"/>
          <w:szCs w:val="16"/>
        </w:rPr>
        <w:t>ı</w:t>
      </w:r>
      <w:r w:rsidRPr="00BA7740">
        <w:rPr>
          <w:rFonts w:ascii="Comic Sans MS" w:hAnsi="Comic Sans MS"/>
          <w:sz w:val="16"/>
          <w:szCs w:val="16"/>
        </w:rPr>
        <w:t xml:space="preserve"> üzerinde durabildiği ve her şeyi keşfetmeye çalıştığı bir dönemdir. </w:t>
      </w:r>
      <w:r w:rsidR="009255DF" w:rsidRPr="00BA7740">
        <w:rPr>
          <w:rFonts w:ascii="Comic Sans MS" w:hAnsi="Comic Sans MS"/>
          <w:sz w:val="16"/>
          <w:szCs w:val="16"/>
        </w:rPr>
        <w:t xml:space="preserve">Bu denemelerinde verdiğimiz tepkilerle </w:t>
      </w:r>
      <w:r w:rsidR="0081798D" w:rsidRPr="00BA7740">
        <w:rPr>
          <w:rFonts w:ascii="Comic Sans MS" w:hAnsi="Comic Sans MS"/>
          <w:sz w:val="16"/>
          <w:szCs w:val="16"/>
        </w:rPr>
        <w:t xml:space="preserve">çocuğun </w:t>
      </w:r>
      <w:r w:rsidR="009255DF" w:rsidRPr="00BA7740">
        <w:rPr>
          <w:rFonts w:ascii="Comic Sans MS" w:hAnsi="Comic Sans MS"/>
          <w:sz w:val="16"/>
          <w:szCs w:val="16"/>
        </w:rPr>
        <w:t xml:space="preserve">benlik algısı oluşur. </w:t>
      </w:r>
      <w:r w:rsidRPr="00BA7740">
        <w:rPr>
          <w:rFonts w:ascii="Comic Sans MS" w:hAnsi="Comic Sans MS"/>
          <w:sz w:val="16"/>
          <w:szCs w:val="16"/>
        </w:rPr>
        <w:t>Bu dönemde eğer ço</w:t>
      </w:r>
      <w:r w:rsidR="009255DF" w:rsidRPr="00BA7740">
        <w:rPr>
          <w:rFonts w:ascii="Comic Sans MS" w:hAnsi="Comic Sans MS"/>
          <w:sz w:val="16"/>
          <w:szCs w:val="16"/>
        </w:rPr>
        <w:t>cuk sürekli cezalandırılır,</w:t>
      </w:r>
      <w:r w:rsidRPr="00BA7740">
        <w:rPr>
          <w:rFonts w:ascii="Comic Sans MS" w:hAnsi="Comic Sans MS"/>
          <w:sz w:val="16"/>
          <w:szCs w:val="16"/>
        </w:rPr>
        <w:t xml:space="preserve"> kızgınlık ifadeleri </w:t>
      </w:r>
      <w:r w:rsidR="009255DF" w:rsidRPr="00BA7740">
        <w:rPr>
          <w:rFonts w:ascii="Comic Sans MS" w:hAnsi="Comic Sans MS"/>
          <w:sz w:val="16"/>
          <w:szCs w:val="16"/>
        </w:rPr>
        <w:t>ile karşılaşırsa</w:t>
      </w:r>
      <w:r w:rsidRPr="00BA7740">
        <w:rPr>
          <w:rFonts w:ascii="Comic Sans MS" w:hAnsi="Comic Sans MS"/>
          <w:sz w:val="16"/>
          <w:szCs w:val="16"/>
        </w:rPr>
        <w:t xml:space="preserve"> ya da aşırı koruyucu bir ebeveyn tarafından bağımsızlaşmasına </w:t>
      </w:r>
      <w:r w:rsidR="0081798D" w:rsidRPr="00BA7740">
        <w:rPr>
          <w:rFonts w:ascii="Comic Sans MS" w:hAnsi="Comic Sans MS"/>
          <w:sz w:val="16"/>
          <w:szCs w:val="16"/>
        </w:rPr>
        <w:t xml:space="preserve">ve keşif denemelerine </w:t>
      </w:r>
      <w:r w:rsidR="009255DF" w:rsidRPr="00BA7740">
        <w:rPr>
          <w:rFonts w:ascii="Comic Sans MS" w:hAnsi="Comic Sans MS"/>
          <w:sz w:val="16"/>
          <w:szCs w:val="16"/>
        </w:rPr>
        <w:t>i</w:t>
      </w:r>
      <w:r w:rsidRPr="00BA7740">
        <w:rPr>
          <w:rFonts w:ascii="Comic Sans MS" w:hAnsi="Comic Sans MS"/>
          <w:sz w:val="16"/>
          <w:szCs w:val="16"/>
        </w:rPr>
        <w:t xml:space="preserve">zin verilmezse </w:t>
      </w:r>
      <w:r w:rsidR="009255DF" w:rsidRPr="00BA7740">
        <w:rPr>
          <w:rFonts w:ascii="Comic Sans MS" w:hAnsi="Comic Sans MS"/>
          <w:sz w:val="16"/>
          <w:szCs w:val="16"/>
        </w:rPr>
        <w:t>özgüven gelişimi olumsuz olarak etkilenir</w:t>
      </w:r>
      <w:r w:rsidRPr="00BA7740">
        <w:rPr>
          <w:rFonts w:ascii="Comic Sans MS" w:hAnsi="Comic Sans MS"/>
          <w:sz w:val="16"/>
          <w:szCs w:val="16"/>
        </w:rPr>
        <w:t>. Anne baba bu</w:t>
      </w:r>
      <w:r w:rsidR="0081798D" w:rsidRPr="00BA7740">
        <w:rPr>
          <w:rFonts w:ascii="Comic Sans MS" w:hAnsi="Comic Sans MS"/>
          <w:sz w:val="16"/>
          <w:szCs w:val="16"/>
        </w:rPr>
        <w:t xml:space="preserve"> yıllarda çocuğun denemelerine</w:t>
      </w:r>
      <w:r w:rsidRPr="00BA7740">
        <w:rPr>
          <w:rFonts w:ascii="Comic Sans MS" w:hAnsi="Comic Sans MS"/>
          <w:sz w:val="16"/>
          <w:szCs w:val="16"/>
        </w:rPr>
        <w:t xml:space="preserve"> izin verir ve destekleyici olursa, çocuk güven duygusu kazanabilir.</w:t>
      </w:r>
    </w:p>
    <w:p w:rsidR="00D87676" w:rsidRPr="00BA7740" w:rsidRDefault="00D87676" w:rsidP="008F2E17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827201" w:rsidRPr="00BA7740" w:rsidRDefault="00827201" w:rsidP="008F2E17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8F2E17" w:rsidRPr="00BA7740" w:rsidRDefault="00827201" w:rsidP="008F2E17">
      <w:pPr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-403225</wp:posOffset>
            </wp:positionH>
            <wp:positionV relativeFrom="margin">
              <wp:align>top</wp:align>
            </wp:positionV>
            <wp:extent cx="2141220" cy="1943100"/>
            <wp:effectExtent l="19050" t="0" r="0" b="0"/>
            <wp:wrapSquare wrapText="bothSides"/>
            <wp:docPr id="3" name="Picture 2" descr="C:\Documents and Settings\arslye\Desktop\özgü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rslye\Desktop\özgüv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E17" w:rsidRPr="00BA7740">
        <w:rPr>
          <w:rFonts w:ascii="Comic Sans MS" w:hAnsi="Comic Sans MS"/>
          <w:b/>
          <w:bCs/>
          <w:sz w:val="16"/>
          <w:szCs w:val="16"/>
        </w:rPr>
        <w:t>3-5 yaş arası:  </w:t>
      </w:r>
    </w:p>
    <w:p w:rsidR="008F2E17" w:rsidRPr="00BA7740" w:rsidRDefault="008F2E17" w:rsidP="008F2E17">
      <w:pPr>
        <w:ind w:firstLine="708"/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sz w:val="16"/>
          <w:szCs w:val="16"/>
        </w:rPr>
        <w:t xml:space="preserve">Beş yaş sonuna kadar çocuk etrafındaki her şeyi bilmek ve incelemek ister. </w:t>
      </w:r>
      <w:r w:rsidR="0081798D" w:rsidRPr="00BA7740">
        <w:rPr>
          <w:rFonts w:ascii="Comic Sans MS" w:hAnsi="Comic Sans MS"/>
          <w:sz w:val="16"/>
          <w:szCs w:val="16"/>
        </w:rPr>
        <w:t xml:space="preserve">Her konuda sizi </w:t>
      </w:r>
      <w:r w:rsidR="00877C81" w:rsidRPr="00BA7740">
        <w:rPr>
          <w:rFonts w:ascii="Comic Sans MS" w:hAnsi="Comic Sans MS"/>
          <w:sz w:val="16"/>
          <w:szCs w:val="16"/>
        </w:rPr>
        <w:t>bunaltacak</w:t>
      </w:r>
      <w:r w:rsidR="0081798D" w:rsidRPr="00BA7740">
        <w:rPr>
          <w:rFonts w:ascii="Comic Sans MS" w:hAnsi="Comic Sans MS"/>
          <w:sz w:val="16"/>
          <w:szCs w:val="16"/>
        </w:rPr>
        <w:t xml:space="preserve"> kadar soru sora</w:t>
      </w:r>
      <w:r w:rsidR="00877C81" w:rsidRPr="00BA7740">
        <w:rPr>
          <w:rFonts w:ascii="Comic Sans MS" w:hAnsi="Comic Sans MS"/>
          <w:sz w:val="16"/>
          <w:szCs w:val="16"/>
        </w:rPr>
        <w:t>bilir</w:t>
      </w:r>
      <w:r w:rsidR="0081798D" w:rsidRPr="00BA7740">
        <w:rPr>
          <w:rFonts w:ascii="Comic Sans MS" w:hAnsi="Comic Sans MS"/>
          <w:sz w:val="16"/>
          <w:szCs w:val="16"/>
        </w:rPr>
        <w:t xml:space="preserve">. Neden </w:t>
      </w:r>
      <w:r w:rsidR="00877C81" w:rsidRPr="00BA7740">
        <w:rPr>
          <w:rFonts w:ascii="Comic Sans MS" w:hAnsi="Comic Sans MS"/>
          <w:sz w:val="16"/>
          <w:szCs w:val="16"/>
        </w:rPr>
        <w:t>işe gittiğiniz, güneşin neden sabah doğduğu, niye erkeklerin bebek yapamadığı, niye sizin birlikte de onun tek başına yattığı, kızlar ve erkeklerin neden farklı olduğu gibi soruları bitmeyecektir</w:t>
      </w:r>
      <w:r w:rsidRPr="00BA7740">
        <w:rPr>
          <w:rFonts w:ascii="Comic Sans MS" w:hAnsi="Comic Sans MS"/>
          <w:sz w:val="16"/>
          <w:szCs w:val="16"/>
        </w:rPr>
        <w:t xml:space="preserve">. Çocuğun </w:t>
      </w:r>
      <w:r w:rsidR="00877C81" w:rsidRPr="00BA7740">
        <w:rPr>
          <w:rFonts w:ascii="Comic Sans MS" w:hAnsi="Comic Sans MS"/>
          <w:sz w:val="16"/>
          <w:szCs w:val="16"/>
        </w:rPr>
        <w:t>sorularının yaşına uygun, kısa ve anlaşılır biçimde cevaplanması</w:t>
      </w:r>
      <w:r w:rsidRPr="00BA7740">
        <w:rPr>
          <w:rFonts w:ascii="Comic Sans MS" w:hAnsi="Comic Sans MS"/>
          <w:sz w:val="16"/>
          <w:szCs w:val="16"/>
        </w:rPr>
        <w:t xml:space="preserve"> </w:t>
      </w:r>
      <w:r w:rsidR="00764408" w:rsidRPr="00BA7740">
        <w:rPr>
          <w:rFonts w:ascii="Comic Sans MS" w:hAnsi="Comic Sans MS"/>
          <w:sz w:val="16"/>
          <w:szCs w:val="16"/>
        </w:rPr>
        <w:t xml:space="preserve">çok </w:t>
      </w:r>
      <w:r w:rsidRPr="00BA7740">
        <w:rPr>
          <w:rFonts w:ascii="Comic Sans MS" w:hAnsi="Comic Sans MS"/>
          <w:sz w:val="16"/>
          <w:szCs w:val="16"/>
        </w:rPr>
        <w:t xml:space="preserve">önemlidir. </w:t>
      </w:r>
      <w:r w:rsidR="00877C81" w:rsidRPr="00BA7740">
        <w:rPr>
          <w:rFonts w:ascii="Comic Sans MS" w:hAnsi="Comic Sans MS"/>
          <w:sz w:val="16"/>
          <w:szCs w:val="16"/>
        </w:rPr>
        <w:t>Aksi halde çocuğun merak duygusu engellenir ve tekrar soru sorma cesareti kırılır.</w:t>
      </w:r>
    </w:p>
    <w:p w:rsidR="00D87676" w:rsidRPr="00BA7740" w:rsidRDefault="00D87676" w:rsidP="008F2E17">
      <w:pPr>
        <w:jc w:val="both"/>
        <w:rPr>
          <w:rFonts w:ascii="Comic Sans MS" w:hAnsi="Comic Sans MS"/>
          <w:b/>
          <w:bCs/>
          <w:sz w:val="16"/>
          <w:szCs w:val="16"/>
        </w:rPr>
      </w:pPr>
    </w:p>
    <w:p w:rsidR="008F2E17" w:rsidRPr="00BA7740" w:rsidRDefault="008F2E17" w:rsidP="008F2E17">
      <w:pPr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b/>
          <w:bCs/>
          <w:sz w:val="16"/>
          <w:szCs w:val="16"/>
        </w:rPr>
        <w:t>6-11 yaş arası:</w:t>
      </w:r>
    </w:p>
    <w:p w:rsidR="008F2E17" w:rsidRPr="00BA7740" w:rsidRDefault="008F2E17" w:rsidP="008F2E17">
      <w:pPr>
        <w:ind w:firstLine="708"/>
        <w:jc w:val="both"/>
        <w:rPr>
          <w:rFonts w:ascii="Comic Sans MS" w:hAnsi="Comic Sans MS"/>
          <w:sz w:val="16"/>
          <w:szCs w:val="16"/>
        </w:rPr>
      </w:pPr>
      <w:r w:rsidRPr="00BA7740">
        <w:rPr>
          <w:rFonts w:ascii="Comic Sans MS" w:hAnsi="Comic Sans MS"/>
          <w:sz w:val="16"/>
          <w:szCs w:val="16"/>
        </w:rPr>
        <w:t xml:space="preserve">Daha sonraki 6-11 yaş evresinde çocuğun okula başladığı, anneden ayrılarak yalnız kalmayı becermesinin gerektiği </w:t>
      </w:r>
      <w:r w:rsidR="00764408" w:rsidRPr="00BA7740">
        <w:rPr>
          <w:rFonts w:ascii="Comic Sans MS" w:hAnsi="Comic Sans MS"/>
          <w:sz w:val="16"/>
          <w:szCs w:val="16"/>
        </w:rPr>
        <w:t>bir dönemdir. Ayrıca bilişsel becerileri</w:t>
      </w:r>
      <w:r w:rsidRPr="00BA7740">
        <w:rPr>
          <w:rFonts w:ascii="Comic Sans MS" w:hAnsi="Comic Sans MS"/>
          <w:sz w:val="16"/>
          <w:szCs w:val="16"/>
        </w:rPr>
        <w:t xml:space="preserve"> hayatındaki yeni önemli yetişkin yani öğretmeni</w:t>
      </w:r>
      <w:r w:rsidR="00764408" w:rsidRPr="00BA7740">
        <w:rPr>
          <w:rFonts w:ascii="Comic Sans MS" w:hAnsi="Comic Sans MS"/>
          <w:sz w:val="16"/>
          <w:szCs w:val="16"/>
        </w:rPr>
        <w:t xml:space="preserve"> tarafından değerlendirilir</w:t>
      </w:r>
      <w:r w:rsidRPr="00BA7740">
        <w:rPr>
          <w:rFonts w:ascii="Comic Sans MS" w:hAnsi="Comic Sans MS"/>
          <w:sz w:val="16"/>
          <w:szCs w:val="16"/>
        </w:rPr>
        <w:t>. Bu dönemde sosyal başarı ve başarısızlıklarla karşılaşabilir. Akranlar</w:t>
      </w:r>
      <w:r w:rsidR="00764408" w:rsidRPr="00BA7740">
        <w:rPr>
          <w:rFonts w:ascii="Comic Sans MS" w:hAnsi="Comic Sans MS"/>
          <w:sz w:val="16"/>
          <w:szCs w:val="16"/>
        </w:rPr>
        <w:t>ı</w:t>
      </w:r>
      <w:r w:rsidRPr="00BA7740">
        <w:rPr>
          <w:rFonts w:ascii="Comic Sans MS" w:hAnsi="Comic Sans MS"/>
          <w:sz w:val="16"/>
          <w:szCs w:val="16"/>
        </w:rPr>
        <w:t xml:space="preserve"> tarafından kabul edilmek,</w:t>
      </w:r>
      <w:r w:rsidR="00764408" w:rsidRPr="00BA7740">
        <w:rPr>
          <w:rFonts w:ascii="Comic Sans MS" w:hAnsi="Comic Sans MS"/>
          <w:sz w:val="16"/>
          <w:szCs w:val="16"/>
        </w:rPr>
        <w:t xml:space="preserve"> bir gruba ait olmak,</w:t>
      </w:r>
      <w:r w:rsidRPr="00BA7740">
        <w:rPr>
          <w:rFonts w:ascii="Comic Sans MS" w:hAnsi="Comic Sans MS"/>
          <w:sz w:val="16"/>
          <w:szCs w:val="16"/>
        </w:rPr>
        <w:t xml:space="preserve"> akademik alanda iyi performans göstermek</w:t>
      </w:r>
      <w:r w:rsidR="00764408" w:rsidRPr="00BA7740">
        <w:rPr>
          <w:rFonts w:ascii="Comic Sans MS" w:hAnsi="Comic Sans MS"/>
          <w:sz w:val="16"/>
          <w:szCs w:val="16"/>
        </w:rPr>
        <w:t xml:space="preserve"> ve yeteneklerini geliştirebileceği fırsatların tanınması</w:t>
      </w:r>
      <w:r w:rsidRPr="00BA7740">
        <w:rPr>
          <w:rFonts w:ascii="Comic Sans MS" w:hAnsi="Comic Sans MS"/>
          <w:sz w:val="16"/>
          <w:szCs w:val="16"/>
        </w:rPr>
        <w:t xml:space="preserve"> özgüveni artıran etkenlerdir.</w:t>
      </w:r>
    </w:p>
    <w:p w:rsidR="008F2E17" w:rsidRPr="00BA7740" w:rsidRDefault="008F2E17" w:rsidP="008F2E17">
      <w:pPr>
        <w:jc w:val="both"/>
        <w:rPr>
          <w:rFonts w:ascii="Comic Sans MS" w:hAnsi="Comic Sans MS"/>
          <w:sz w:val="16"/>
          <w:szCs w:val="16"/>
        </w:rPr>
      </w:pPr>
    </w:p>
    <w:p w:rsidR="008F2E17" w:rsidRPr="00BA7740" w:rsidRDefault="008F2E17" w:rsidP="008F2E17">
      <w:pPr>
        <w:spacing w:before="150" w:after="75"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b/>
          <w:bCs/>
          <w:sz w:val="16"/>
          <w:szCs w:val="16"/>
        </w:rPr>
        <w:t>Çocuğun özgüvenini geliştirmek için anne ve baba ona nasıl yardım edebilir?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Çocuğa sınırların belli olduğu ve sevginin açıkça ifade edildiği olumlu bir ev yaşamı sağlanmalıdır. Böyle bir ev ortamında yetişen çocuğun, hem akademik, hem de kişisel özgüveninin temeli oluşturulmuştur.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Anne-babanın çocuğundan beklentileri onun yetenekleri ve yapabilirliği ile kıyaslandığında gerçekçi olmalıdır.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Okulla ilgili yetersizliklerinden çok başarılarının üzerinde durulmalıdır. Bir dersten aldığı düşük bir not, diğer dersteki çalışma ve başarısını gölgelememelidir.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Başarıyla sonuçlanmasa bile çabaları takdir edilmelidir. Bir çocuğun anne-babası tarafından, "Öğrenmeye çalışmandan gurur duyuyorum", "İyi çalışman beni mutlu ediyor" gibi sözlerle yüreklendirilmesi, çocuğun daha çok çaba harcaması için onu motive edecek, mücadele gücünü geliştirecektir.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lastRenderedPageBreak/>
        <w:t>Başarıları kadar gösterdiği gelişme ve ilerlemeler de ç</w:t>
      </w:r>
      <w:r w:rsidR="004F2CEA" w:rsidRPr="00BA7740">
        <w:rPr>
          <w:rFonts w:ascii="Comic Sans MS" w:hAnsi="Comic Sans MS" w:cs="Tahoma"/>
          <w:sz w:val="16"/>
          <w:szCs w:val="16"/>
        </w:rPr>
        <w:t>ocuğun dün yapamadıkları ile bu</w:t>
      </w:r>
      <w:r w:rsidRPr="00BA7740">
        <w:rPr>
          <w:rFonts w:ascii="Comic Sans MS" w:hAnsi="Comic Sans MS" w:cs="Tahoma"/>
          <w:sz w:val="16"/>
          <w:szCs w:val="16"/>
        </w:rPr>
        <w:t xml:space="preserve">gün yapabildikleri karşılaştırılarak somut olarak ortaya konmalıdır. </w:t>
      </w:r>
    </w:p>
    <w:p w:rsidR="008F2E17" w:rsidRPr="00BA7740" w:rsidRDefault="00827201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4066540</wp:posOffset>
            </wp:positionH>
            <wp:positionV relativeFrom="margin">
              <wp:posOffset>-80645</wp:posOffset>
            </wp:positionV>
            <wp:extent cx="2181225" cy="1581150"/>
            <wp:effectExtent l="19050" t="0" r="9525" b="0"/>
            <wp:wrapSquare wrapText="bothSides"/>
            <wp:docPr id="5" name="Picture 4" descr="C:\Documents and Settings\arslye\Desktop\korku-ozgu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rslye\Desktop\korku-ozguv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E17" w:rsidRPr="00BA7740">
        <w:rPr>
          <w:rFonts w:ascii="Comic Sans MS" w:hAnsi="Comic Sans MS" w:cs="Tahoma"/>
          <w:sz w:val="16"/>
          <w:szCs w:val="16"/>
        </w:rPr>
        <w:t xml:space="preserve">Çocuğa kendi işini kendisinin yapması için fırsat tanınmalı, kendi başına yapabileceği işler bir yetişkin tarafından yapılmamalıdır.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Sosyal muhakemesini geliştirmek için sorunu onun adına çözülmemeli, çözüm bulmasına yardımcı olunmalı, alternatifler üzerine düşünmesi sağlanmalıdır.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Başladığı işi bitirmesi konusunda motive edilmeli, destek </w:t>
      </w:r>
      <w:r w:rsidR="004F2CEA" w:rsidRPr="00BA7740">
        <w:rPr>
          <w:rFonts w:ascii="Comic Sans MS" w:hAnsi="Comic Sans MS" w:cs="Tahoma"/>
          <w:sz w:val="16"/>
          <w:szCs w:val="16"/>
        </w:rPr>
        <w:t>ve model olunmalıdır</w:t>
      </w:r>
      <w:r w:rsidRPr="00BA7740">
        <w:rPr>
          <w:rFonts w:ascii="Comic Sans MS" w:hAnsi="Comic Sans MS" w:cs="Tahoma"/>
          <w:sz w:val="16"/>
          <w:szCs w:val="16"/>
        </w:rPr>
        <w:t xml:space="preserve">. </w:t>
      </w:r>
    </w:p>
    <w:p w:rsidR="008F2E17" w:rsidRPr="00BA7740" w:rsidRDefault="004F2CEA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>Başarısız olduğunda</w:t>
      </w:r>
      <w:r w:rsidR="008F2E17" w:rsidRPr="00BA7740">
        <w:rPr>
          <w:rFonts w:ascii="Comic Sans MS" w:hAnsi="Comic Sans MS" w:cs="Tahoma"/>
          <w:sz w:val="16"/>
          <w:szCs w:val="16"/>
        </w:rPr>
        <w:t xml:space="preserve"> </w:t>
      </w:r>
      <w:r w:rsidRPr="00BA7740">
        <w:rPr>
          <w:rFonts w:ascii="Comic Sans MS" w:hAnsi="Comic Sans MS" w:cs="Tahoma"/>
          <w:sz w:val="16"/>
          <w:szCs w:val="16"/>
        </w:rPr>
        <w:t>nedenlere birlikte bakıp daha sonraki</w:t>
      </w:r>
      <w:r w:rsidR="008F2E17" w:rsidRPr="00BA7740">
        <w:rPr>
          <w:rFonts w:ascii="Comic Sans MS" w:hAnsi="Comic Sans MS" w:cs="Tahoma"/>
          <w:sz w:val="16"/>
          <w:szCs w:val="16"/>
        </w:rPr>
        <w:t xml:space="preserve"> deneme</w:t>
      </w:r>
      <w:r w:rsidRPr="00BA7740">
        <w:rPr>
          <w:rFonts w:ascii="Comic Sans MS" w:hAnsi="Comic Sans MS" w:cs="Tahoma"/>
          <w:sz w:val="16"/>
          <w:szCs w:val="16"/>
        </w:rPr>
        <w:t>leri</w:t>
      </w:r>
      <w:r w:rsidR="008F2E17" w:rsidRPr="00BA7740">
        <w:rPr>
          <w:rFonts w:ascii="Comic Sans MS" w:hAnsi="Comic Sans MS" w:cs="Tahoma"/>
          <w:sz w:val="16"/>
          <w:szCs w:val="16"/>
        </w:rPr>
        <w:t xml:space="preserve"> için yüreklendirilmeli, mücadele etmesi sağlanmalıdır.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>Çocuğun; duygu, düşünce ve inançlarını; açık dürüst ve başkalarının haklarını ihlal etmeden, k</w:t>
      </w:r>
      <w:r w:rsidR="00B811A5" w:rsidRPr="00BA7740">
        <w:rPr>
          <w:rFonts w:ascii="Comic Sans MS" w:hAnsi="Comic Sans MS" w:cs="Tahoma"/>
          <w:sz w:val="16"/>
          <w:szCs w:val="16"/>
        </w:rPr>
        <w:t>arşısındaki kişiyi aşağılamadan ve</w:t>
      </w:r>
      <w:r w:rsidRPr="00BA7740">
        <w:rPr>
          <w:rFonts w:ascii="Comic Sans MS" w:hAnsi="Comic Sans MS" w:cs="Tahoma"/>
          <w:sz w:val="16"/>
          <w:szCs w:val="16"/>
        </w:rPr>
        <w:t xml:space="preserve"> incitmeden </w:t>
      </w:r>
      <w:r w:rsidR="00B811A5" w:rsidRPr="00BA7740">
        <w:rPr>
          <w:rFonts w:ascii="Comic Sans MS" w:hAnsi="Comic Sans MS" w:cs="Tahoma"/>
          <w:sz w:val="16"/>
          <w:szCs w:val="16"/>
        </w:rPr>
        <w:t>i</w:t>
      </w:r>
      <w:r w:rsidRPr="00BA7740">
        <w:rPr>
          <w:rFonts w:ascii="Comic Sans MS" w:hAnsi="Comic Sans MS" w:cs="Tahoma"/>
          <w:sz w:val="16"/>
          <w:szCs w:val="16"/>
        </w:rPr>
        <w:t xml:space="preserve">fade etmesi sağlanmalıdır.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Duygularını ifade etmesi, yaşadıklarını paylaşması konusunda ona model olunmalıdır. Konuşmaya başladığında onu sonuna kadar dinlemek, onun anlatmak konusundaki </w:t>
      </w:r>
      <w:proofErr w:type="gramStart"/>
      <w:r w:rsidRPr="00BA7740">
        <w:rPr>
          <w:rFonts w:ascii="Comic Sans MS" w:hAnsi="Comic Sans MS" w:cs="Tahoma"/>
          <w:sz w:val="16"/>
          <w:szCs w:val="16"/>
        </w:rPr>
        <w:t>motivasyonunu</w:t>
      </w:r>
      <w:proofErr w:type="gramEnd"/>
      <w:r w:rsidRPr="00BA7740">
        <w:rPr>
          <w:rFonts w:ascii="Comic Sans MS" w:hAnsi="Comic Sans MS" w:cs="Tahoma"/>
          <w:sz w:val="16"/>
          <w:szCs w:val="16"/>
        </w:rPr>
        <w:t xml:space="preserve"> ve kendini ifadesini arttıracaktır.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Çocuk haklı olduğunda haklılığı vurgulanmalı, haksız olduğunda hataları ve nasıl düzeltilebileceği konuşulmalıdır. </w:t>
      </w:r>
    </w:p>
    <w:p w:rsidR="008F2E17" w:rsidRPr="00BA7740" w:rsidRDefault="00080866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>Kendi kararlarını verebilmesi için uygun ortam yaratılmalı ve</w:t>
      </w:r>
      <w:r w:rsidR="008F2E17" w:rsidRPr="00BA7740">
        <w:rPr>
          <w:rFonts w:ascii="Comic Sans MS" w:hAnsi="Comic Sans MS" w:cs="Tahoma"/>
          <w:sz w:val="16"/>
          <w:szCs w:val="16"/>
        </w:rPr>
        <w:t xml:space="preserve"> tercihlerinin sonuçlarına katlanması sağlanmalıdır.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Evde düzenli olarak belli konularda sorumluluk alması sağlanmalı ve aldığı sorumlulukları yerine getirip getirmediği izlenmelidir.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Çocukla konuşurken yere çömelmeli ve onun göz seviyesine inilmelidir; bu ona önemli olduğu mesajını verir. Onun da diğer kişilerle iletişiminde göz teması kurmasına özen gösterilmelidir.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Çocuğun mümkün olduğu kadar farklı sosyal ortamlarda bulunması sağlanmalı, değişik insanları, çevreleri ve ortamları tanıması için fırsat verilmelidir.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Girdiği farklı sosyal ortamlarda başarabileceği görevler alması sağlanmalıdır.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Çocuğun zamanını verimli kullanması için onu yönlendirmek gerekir. Kendi kendisini meşgul edebileceği konular konusunda rehberlik edilmeli, kendine yetebildiğini görmesi sağlanmalıdır. </w:t>
      </w:r>
    </w:p>
    <w:p w:rsidR="008F2E17" w:rsidRPr="00BA7740" w:rsidRDefault="008F2E17" w:rsidP="008F2E17">
      <w:pPr>
        <w:pStyle w:val="ListeParagraf"/>
        <w:numPr>
          <w:ilvl w:val="0"/>
          <w:numId w:val="11"/>
        </w:numPr>
        <w:spacing w:line="240" w:lineRule="atLeast"/>
        <w:jc w:val="both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Hoşlandığı, başarılı olabileceğine inandığı, yetenekli ve ilgili olduğu alanda bir hobi edinmesi sosyalleşmesi ve özgüveninin gelişmesi açısından önemlidir. </w:t>
      </w:r>
    </w:p>
    <w:p w:rsidR="00D87676" w:rsidRPr="00BA7740" w:rsidRDefault="008F2E17" w:rsidP="00D87676">
      <w:pPr>
        <w:pStyle w:val="ListeParagraf"/>
        <w:numPr>
          <w:ilvl w:val="0"/>
          <w:numId w:val="11"/>
        </w:numPr>
        <w:spacing w:line="240" w:lineRule="atLeast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>Ailedeki tüm bireylerin, kişisel sorunlarını, aile içi sorunlarını, ba</w:t>
      </w:r>
      <w:r w:rsidR="00080866" w:rsidRPr="00BA7740">
        <w:rPr>
          <w:rFonts w:ascii="Comic Sans MS" w:hAnsi="Comic Sans MS" w:cs="Tahoma"/>
          <w:sz w:val="16"/>
          <w:szCs w:val="16"/>
        </w:rPr>
        <w:t>şlarına gelen iyi-kötü olayları</w:t>
      </w:r>
      <w:r w:rsidRPr="00BA7740">
        <w:rPr>
          <w:rFonts w:ascii="Comic Sans MS" w:hAnsi="Comic Sans MS" w:cs="Tahoma"/>
          <w:sz w:val="16"/>
          <w:szCs w:val="16"/>
        </w:rPr>
        <w:t xml:space="preserve"> </w:t>
      </w:r>
      <w:r w:rsidR="00080866" w:rsidRPr="00BA7740">
        <w:rPr>
          <w:rFonts w:ascii="Comic Sans MS" w:hAnsi="Comic Sans MS" w:cs="Tahoma"/>
          <w:sz w:val="16"/>
          <w:szCs w:val="16"/>
        </w:rPr>
        <w:t>konuşup paylaşabildiği ortamlar yaratılmalıdır</w:t>
      </w:r>
      <w:r w:rsidRPr="00BA7740">
        <w:rPr>
          <w:rFonts w:ascii="Comic Sans MS" w:hAnsi="Comic Sans MS" w:cs="Tahoma"/>
          <w:sz w:val="16"/>
          <w:szCs w:val="16"/>
        </w:rPr>
        <w:t xml:space="preserve">. Bu toplantılar aile içi uyumu ve huzurlu birlikteliği geliştirecektir. </w:t>
      </w:r>
    </w:p>
    <w:p w:rsidR="00D87676" w:rsidRPr="00BA7740" w:rsidRDefault="00827201" w:rsidP="00D87676">
      <w:pPr>
        <w:spacing w:line="240" w:lineRule="atLeast"/>
        <w:ind w:left="360"/>
        <w:rPr>
          <w:rFonts w:ascii="Comic Sans MS" w:hAnsi="Comic Sans MS" w:cs="Tahoma"/>
          <w:sz w:val="16"/>
          <w:szCs w:val="16"/>
        </w:rPr>
      </w:pPr>
      <w:r w:rsidRPr="00BA7740">
        <w:rPr>
          <w:rFonts w:ascii="Comic Sans MS" w:hAnsi="Comic Sans MS" w:cs="Tahoma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-481330</wp:posOffset>
            </wp:positionH>
            <wp:positionV relativeFrom="margin">
              <wp:align>top</wp:align>
            </wp:positionV>
            <wp:extent cx="2600325" cy="2600325"/>
            <wp:effectExtent l="19050" t="0" r="9525" b="0"/>
            <wp:wrapSquare wrapText="bothSides"/>
            <wp:docPr id="6" name="Picture 5" descr="C:\Documents and Settings\arslye\Desktop\vector-kids-message-preview-by-dragon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rslye\Desktop\vector-kids-message-preview-by-dragon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E17" w:rsidRPr="00BA7740" w:rsidRDefault="008F2E17" w:rsidP="00080866">
      <w:pPr>
        <w:spacing w:line="240" w:lineRule="atLeast"/>
        <w:ind w:firstLine="708"/>
        <w:jc w:val="both"/>
        <w:rPr>
          <w:rFonts w:ascii="Comic Sans MS" w:hAnsi="Comic Sans MS"/>
          <w:b/>
          <w:sz w:val="16"/>
          <w:szCs w:val="16"/>
        </w:rPr>
      </w:pPr>
      <w:r w:rsidRPr="00BA7740">
        <w:rPr>
          <w:rFonts w:ascii="Comic Sans MS" w:hAnsi="Comic Sans MS" w:cs="Tahoma"/>
          <w:sz w:val="16"/>
          <w:szCs w:val="16"/>
        </w:rPr>
        <w:t xml:space="preserve">Tüm bunlar çocuğun sosyalleşmesine ve özgüveninin gelişmesine yardımcı olacaktır. </w:t>
      </w:r>
      <w:r w:rsidR="00080866" w:rsidRPr="00BA7740">
        <w:rPr>
          <w:rFonts w:ascii="Comic Sans MS" w:hAnsi="Comic Sans MS" w:cs="Tahoma"/>
          <w:b/>
          <w:sz w:val="16"/>
          <w:szCs w:val="16"/>
        </w:rPr>
        <w:t xml:space="preserve">Unutulmamalıdır ki özgüven gelişimi bir süreçtir. Tek bir doğru davranışla harika sonuçlar elde edemeyeceğimiz gibi tek bir yanlışımızla da yerle bir olmayacaktır. </w:t>
      </w:r>
      <w:r w:rsidR="00080866" w:rsidRPr="00BA7740">
        <w:rPr>
          <w:rFonts w:ascii="Comic Sans MS" w:hAnsi="Comic Sans MS" w:cs="Tahoma"/>
          <w:sz w:val="16"/>
          <w:szCs w:val="16"/>
        </w:rPr>
        <w:t>Gelişim süreci içerisinde çocu</w:t>
      </w:r>
      <w:r w:rsidR="00A42D76" w:rsidRPr="00BA7740">
        <w:rPr>
          <w:rFonts w:ascii="Comic Sans MS" w:hAnsi="Comic Sans MS" w:cs="Tahoma"/>
          <w:sz w:val="16"/>
          <w:szCs w:val="16"/>
        </w:rPr>
        <w:t xml:space="preserve">k pek çok </w:t>
      </w:r>
      <w:r w:rsidR="00080866" w:rsidRPr="00BA7740">
        <w:rPr>
          <w:rFonts w:ascii="Comic Sans MS" w:hAnsi="Comic Sans MS" w:cs="Tahoma"/>
          <w:sz w:val="16"/>
          <w:szCs w:val="16"/>
        </w:rPr>
        <w:t>sorun durum</w:t>
      </w:r>
      <w:r w:rsidR="00A42D76" w:rsidRPr="00BA7740">
        <w:rPr>
          <w:rFonts w:ascii="Comic Sans MS" w:hAnsi="Comic Sans MS" w:cs="Tahoma"/>
          <w:sz w:val="16"/>
          <w:szCs w:val="16"/>
        </w:rPr>
        <w:t>u</w:t>
      </w:r>
      <w:r w:rsidR="00080866" w:rsidRPr="00BA7740">
        <w:rPr>
          <w:rFonts w:ascii="Comic Sans MS" w:hAnsi="Comic Sans MS" w:cs="Tahoma"/>
          <w:sz w:val="16"/>
          <w:szCs w:val="16"/>
        </w:rPr>
        <w:t xml:space="preserve"> </w:t>
      </w:r>
      <w:r w:rsidR="00A42D76" w:rsidRPr="00BA7740">
        <w:rPr>
          <w:rFonts w:ascii="Comic Sans MS" w:hAnsi="Comic Sans MS" w:cs="Tahoma"/>
          <w:sz w:val="16"/>
          <w:szCs w:val="16"/>
        </w:rPr>
        <w:t>ile karşılaşacaktır</w:t>
      </w:r>
      <w:r w:rsidR="00080866" w:rsidRPr="00BA7740">
        <w:rPr>
          <w:rFonts w:ascii="Comic Sans MS" w:hAnsi="Comic Sans MS" w:cs="Tahoma"/>
          <w:sz w:val="16"/>
          <w:szCs w:val="16"/>
        </w:rPr>
        <w:t xml:space="preserve">. </w:t>
      </w:r>
      <w:r w:rsidR="00080866" w:rsidRPr="00BA7740">
        <w:rPr>
          <w:rFonts w:ascii="Comic Sans MS" w:hAnsi="Comic Sans MS" w:cs="Tahoma"/>
          <w:b/>
          <w:sz w:val="16"/>
          <w:szCs w:val="16"/>
        </w:rPr>
        <w:t>Bizlere düşen çocuklarımızı</w:t>
      </w:r>
      <w:r w:rsidR="00A42D76" w:rsidRPr="00BA7740">
        <w:rPr>
          <w:rFonts w:ascii="Comic Sans MS" w:hAnsi="Comic Sans MS" w:cs="Tahoma"/>
          <w:b/>
          <w:sz w:val="16"/>
          <w:szCs w:val="16"/>
        </w:rPr>
        <w:t>n kırılganlıklarını törpüleyerek baş etme becerilerini güçlendirmektir</w:t>
      </w:r>
      <w:r w:rsidR="00080866" w:rsidRPr="00BA7740">
        <w:rPr>
          <w:rFonts w:ascii="Comic Sans MS" w:hAnsi="Comic Sans MS" w:cs="Tahoma"/>
          <w:b/>
          <w:sz w:val="16"/>
          <w:szCs w:val="16"/>
        </w:rPr>
        <w:t>.</w:t>
      </w:r>
    </w:p>
    <w:p w:rsidR="00913234" w:rsidRPr="00BA7740" w:rsidRDefault="00913234" w:rsidP="00913234">
      <w:pPr>
        <w:jc w:val="both"/>
        <w:rPr>
          <w:rFonts w:ascii="Comic Sans MS" w:hAnsi="Comic Sans MS"/>
          <w:sz w:val="16"/>
          <w:szCs w:val="16"/>
        </w:rPr>
      </w:pPr>
    </w:p>
    <w:p w:rsidR="00827201" w:rsidRPr="00BA7740" w:rsidRDefault="00827201" w:rsidP="00470F3E">
      <w:pPr>
        <w:spacing w:after="60"/>
        <w:ind w:left="284"/>
        <w:rPr>
          <w:rFonts w:ascii="Comic Sans MS" w:hAnsi="Comic Sans MS"/>
          <w:b/>
          <w:bCs/>
          <w:i/>
          <w:noProof/>
          <w:sz w:val="16"/>
          <w:szCs w:val="16"/>
          <w:u w:val="single"/>
        </w:rPr>
      </w:pPr>
    </w:p>
    <w:p w:rsidR="00470F3E" w:rsidRPr="00BA7740" w:rsidRDefault="00470F3E" w:rsidP="00470F3E">
      <w:pPr>
        <w:spacing w:after="60"/>
        <w:ind w:left="284"/>
        <w:rPr>
          <w:rFonts w:ascii="Comic Sans MS" w:hAnsi="Comic Sans MS"/>
          <w:b/>
          <w:bCs/>
          <w:i/>
          <w:noProof/>
          <w:sz w:val="16"/>
          <w:szCs w:val="16"/>
          <w:u w:val="single"/>
        </w:rPr>
      </w:pPr>
      <w:r w:rsidRPr="00BA7740">
        <w:rPr>
          <w:rFonts w:ascii="Comic Sans MS" w:hAnsi="Comic Sans MS"/>
          <w:b/>
          <w:bCs/>
          <w:i/>
          <w:noProof/>
          <w:sz w:val="16"/>
          <w:szCs w:val="16"/>
          <w:u w:val="single"/>
        </w:rPr>
        <w:t>YARARLANILAN KAYNAKLAR</w:t>
      </w:r>
    </w:p>
    <w:p w:rsidR="00D87676" w:rsidRPr="00BA7740" w:rsidRDefault="00705A53" w:rsidP="00D87676">
      <w:pPr>
        <w:pStyle w:val="ListeParagraf"/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hyperlink r:id="rId11" w:history="1">
        <w:r w:rsidR="00D87676" w:rsidRPr="00BA7740">
          <w:rPr>
            <w:rStyle w:val="Kpr"/>
            <w:rFonts w:ascii="Comic Sans MS" w:hAnsi="Comic Sans MS"/>
            <w:color w:val="auto"/>
            <w:sz w:val="16"/>
            <w:szCs w:val="16"/>
          </w:rPr>
          <w:t>http://cocukvegelisimi.blogcu.com/cocuklarda-ozguven-gelisimi/1103122</w:t>
        </w:r>
      </w:hyperlink>
    </w:p>
    <w:p w:rsidR="00BA7740" w:rsidRPr="002F6232" w:rsidRDefault="00D87676" w:rsidP="002F6232">
      <w:pPr>
        <w:pStyle w:val="ListeParagraf"/>
        <w:numPr>
          <w:ilvl w:val="0"/>
          <w:numId w:val="9"/>
        </w:numPr>
        <w:spacing w:after="60"/>
        <w:jc w:val="both"/>
        <w:rPr>
          <w:rFonts w:asciiTheme="minorHAnsi" w:hAnsiTheme="minorHAnsi"/>
          <w:sz w:val="16"/>
          <w:szCs w:val="16"/>
        </w:rPr>
      </w:pPr>
      <w:r w:rsidRPr="00BA7740">
        <w:rPr>
          <w:rFonts w:ascii="Comic Sans MS" w:hAnsi="Comic Sans MS"/>
          <w:i/>
          <w:noProof/>
          <w:sz w:val="16"/>
          <w:szCs w:val="16"/>
        </w:rPr>
        <w:t>“</w:t>
      </w:r>
      <w:r w:rsidRPr="00BA7740">
        <w:rPr>
          <w:rFonts w:ascii="Comic Sans MS" w:hAnsi="Comic Sans MS"/>
          <w:b/>
          <w:i/>
          <w:noProof/>
          <w:sz w:val="16"/>
          <w:szCs w:val="16"/>
        </w:rPr>
        <w:t>Özgüvenli Çocuk Yetiştirmenin Altın Kuralları: Çocuklar ve Özgüven”</w:t>
      </w:r>
      <w:r w:rsidR="00D02289" w:rsidRPr="00BA7740">
        <w:rPr>
          <w:rFonts w:ascii="Comic Sans MS" w:hAnsi="Comic Sans MS"/>
          <w:b/>
          <w:i/>
          <w:noProof/>
          <w:sz w:val="16"/>
          <w:szCs w:val="16"/>
        </w:rPr>
        <w:t xml:space="preserve">, </w:t>
      </w:r>
      <w:r w:rsidR="00D02289" w:rsidRPr="00BA7740">
        <w:rPr>
          <w:rFonts w:ascii="Comic Sans MS" w:hAnsi="Comic Sans MS"/>
          <w:i/>
          <w:noProof/>
          <w:sz w:val="16"/>
          <w:szCs w:val="16"/>
        </w:rPr>
        <w:t xml:space="preserve"> </w:t>
      </w:r>
      <w:r w:rsidRPr="00BA7740">
        <w:rPr>
          <w:rFonts w:ascii="Comic Sans MS" w:hAnsi="Comic Sans MS"/>
          <w:i/>
          <w:noProof/>
          <w:sz w:val="16"/>
          <w:szCs w:val="16"/>
        </w:rPr>
        <w:t>Ekip Norma Razon, Çocuğum ve Ben Dergisi, Nisan 2004, Sayı: 13</w:t>
      </w:r>
    </w:p>
    <w:p w:rsidR="002F6232" w:rsidRDefault="002F6232" w:rsidP="002F6232">
      <w:pPr>
        <w:spacing w:after="60"/>
        <w:jc w:val="both"/>
        <w:rPr>
          <w:rFonts w:asciiTheme="minorHAnsi" w:hAnsiTheme="minorHAnsi"/>
          <w:sz w:val="16"/>
          <w:szCs w:val="16"/>
        </w:rPr>
      </w:pPr>
    </w:p>
    <w:p w:rsidR="002F6232" w:rsidRDefault="002F6232" w:rsidP="002F6232">
      <w:pPr>
        <w:spacing w:after="60"/>
        <w:jc w:val="both"/>
        <w:rPr>
          <w:rFonts w:asciiTheme="minorHAnsi" w:hAnsiTheme="minorHAnsi"/>
          <w:sz w:val="16"/>
          <w:szCs w:val="16"/>
        </w:rPr>
      </w:pPr>
    </w:p>
    <w:p w:rsidR="002F6232" w:rsidRDefault="002F6232" w:rsidP="002F6232">
      <w:pPr>
        <w:spacing w:after="60"/>
        <w:jc w:val="both"/>
        <w:rPr>
          <w:rFonts w:asciiTheme="minorHAnsi" w:hAnsiTheme="minorHAnsi"/>
          <w:sz w:val="16"/>
          <w:szCs w:val="16"/>
        </w:rPr>
      </w:pPr>
    </w:p>
    <w:p w:rsidR="002F6232" w:rsidRDefault="002C7D5B" w:rsidP="002F6232">
      <w:pPr>
        <w:spacing w:after="60"/>
        <w:ind w:left="637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</w:t>
      </w:r>
      <w:r w:rsidR="002F6232">
        <w:rPr>
          <w:rFonts w:asciiTheme="minorHAnsi" w:hAnsiTheme="minorHAnsi"/>
          <w:sz w:val="16"/>
          <w:szCs w:val="16"/>
        </w:rPr>
        <w:t>Esra ÖCAL</w:t>
      </w:r>
    </w:p>
    <w:p w:rsidR="002F6232" w:rsidRPr="002F6232" w:rsidRDefault="002C7D5B" w:rsidP="002F6232">
      <w:pPr>
        <w:spacing w:after="60"/>
        <w:ind w:left="637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Psikolojik Danışman/Rehber Öğretmen</w:t>
      </w:r>
    </w:p>
    <w:sectPr w:rsidR="002F6232" w:rsidRPr="002F6232" w:rsidSect="00932D39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60" w:rsidRDefault="001F6260" w:rsidP="00175431">
      <w:r>
        <w:separator/>
      </w:r>
    </w:p>
  </w:endnote>
  <w:endnote w:type="continuationSeparator" w:id="0">
    <w:p w:rsidR="001F6260" w:rsidRDefault="001F6260" w:rsidP="0017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6344"/>
      <w:docPartObj>
        <w:docPartGallery w:val="Page Numbers (Bottom of Page)"/>
        <w:docPartUnique/>
      </w:docPartObj>
    </w:sdtPr>
    <w:sdtContent>
      <w:p w:rsidR="0081798D" w:rsidRDefault="00705A53">
        <w:pPr>
          <w:pStyle w:val="Altbilgi"/>
          <w:jc w:val="right"/>
        </w:pPr>
        <w:fldSimple w:instr=" PAGE   \* MERGEFORMAT ">
          <w:r w:rsidR="00D3377E">
            <w:rPr>
              <w:noProof/>
            </w:rPr>
            <w:t>1</w:t>
          </w:r>
        </w:fldSimple>
      </w:p>
    </w:sdtContent>
  </w:sdt>
  <w:p w:rsidR="0081798D" w:rsidRDefault="008179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60" w:rsidRDefault="001F6260" w:rsidP="00175431">
      <w:r>
        <w:separator/>
      </w:r>
    </w:p>
  </w:footnote>
  <w:footnote w:type="continuationSeparator" w:id="0">
    <w:p w:rsidR="001F6260" w:rsidRDefault="001F6260" w:rsidP="00175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DA4"/>
    <w:multiLevelType w:val="hybridMultilevel"/>
    <w:tmpl w:val="80C2F9D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987E4D"/>
    <w:multiLevelType w:val="hybridMultilevel"/>
    <w:tmpl w:val="474E0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65917"/>
    <w:multiLevelType w:val="hybridMultilevel"/>
    <w:tmpl w:val="15F476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70AF8"/>
    <w:multiLevelType w:val="hybridMultilevel"/>
    <w:tmpl w:val="DD52118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A513D9"/>
    <w:multiLevelType w:val="hybridMultilevel"/>
    <w:tmpl w:val="27788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2156B"/>
    <w:multiLevelType w:val="hybridMultilevel"/>
    <w:tmpl w:val="E11C72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B64AF"/>
    <w:multiLevelType w:val="hybridMultilevel"/>
    <w:tmpl w:val="92AC53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2F4389"/>
    <w:multiLevelType w:val="hybridMultilevel"/>
    <w:tmpl w:val="2E8C2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92394"/>
    <w:multiLevelType w:val="hybridMultilevel"/>
    <w:tmpl w:val="547A4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028BF"/>
    <w:multiLevelType w:val="hybridMultilevel"/>
    <w:tmpl w:val="DBA25A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81F72"/>
    <w:multiLevelType w:val="hybridMultilevel"/>
    <w:tmpl w:val="34B67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34"/>
    <w:rsid w:val="00004469"/>
    <w:rsid w:val="00006919"/>
    <w:rsid w:val="00033DC9"/>
    <w:rsid w:val="00061339"/>
    <w:rsid w:val="00080866"/>
    <w:rsid w:val="000A4CB6"/>
    <w:rsid w:val="000B2286"/>
    <w:rsid w:val="000B3CD8"/>
    <w:rsid w:val="000D385D"/>
    <w:rsid w:val="000D43AC"/>
    <w:rsid w:val="000E0EFC"/>
    <w:rsid w:val="001076E2"/>
    <w:rsid w:val="00115F0A"/>
    <w:rsid w:val="00116237"/>
    <w:rsid w:val="00116EEB"/>
    <w:rsid w:val="00160143"/>
    <w:rsid w:val="0016643D"/>
    <w:rsid w:val="00175431"/>
    <w:rsid w:val="00176DF8"/>
    <w:rsid w:val="001A3183"/>
    <w:rsid w:val="001A7699"/>
    <w:rsid w:val="001B4E3A"/>
    <w:rsid w:val="001D39CB"/>
    <w:rsid w:val="001D6531"/>
    <w:rsid w:val="001D7D0E"/>
    <w:rsid w:val="001E537B"/>
    <w:rsid w:val="001F6260"/>
    <w:rsid w:val="0023168C"/>
    <w:rsid w:val="00235A55"/>
    <w:rsid w:val="00253F84"/>
    <w:rsid w:val="0025723F"/>
    <w:rsid w:val="00271730"/>
    <w:rsid w:val="002A0F5F"/>
    <w:rsid w:val="002C21FF"/>
    <w:rsid w:val="002C395E"/>
    <w:rsid w:val="002C7D5B"/>
    <w:rsid w:val="002D558A"/>
    <w:rsid w:val="002E4D1E"/>
    <w:rsid w:val="002F6232"/>
    <w:rsid w:val="003023B4"/>
    <w:rsid w:val="003D26C3"/>
    <w:rsid w:val="003E7CBE"/>
    <w:rsid w:val="003F3078"/>
    <w:rsid w:val="00426A00"/>
    <w:rsid w:val="00451C35"/>
    <w:rsid w:val="00453865"/>
    <w:rsid w:val="0046396F"/>
    <w:rsid w:val="0046528F"/>
    <w:rsid w:val="00470F3E"/>
    <w:rsid w:val="00470FC1"/>
    <w:rsid w:val="00471755"/>
    <w:rsid w:val="004C39B8"/>
    <w:rsid w:val="004C3E63"/>
    <w:rsid w:val="004E1616"/>
    <w:rsid w:val="004F2CEA"/>
    <w:rsid w:val="00511423"/>
    <w:rsid w:val="00513545"/>
    <w:rsid w:val="00524217"/>
    <w:rsid w:val="00532A2C"/>
    <w:rsid w:val="00545E8F"/>
    <w:rsid w:val="005B53B8"/>
    <w:rsid w:val="005C41EA"/>
    <w:rsid w:val="005E7BF6"/>
    <w:rsid w:val="005F1D86"/>
    <w:rsid w:val="005F72BE"/>
    <w:rsid w:val="00601335"/>
    <w:rsid w:val="00603220"/>
    <w:rsid w:val="00604841"/>
    <w:rsid w:val="00607BAE"/>
    <w:rsid w:val="006212E3"/>
    <w:rsid w:val="0064291D"/>
    <w:rsid w:val="00662D15"/>
    <w:rsid w:val="006949A3"/>
    <w:rsid w:val="006A19B3"/>
    <w:rsid w:val="006A21D9"/>
    <w:rsid w:val="006D2AE4"/>
    <w:rsid w:val="006F0130"/>
    <w:rsid w:val="006F6649"/>
    <w:rsid w:val="00703794"/>
    <w:rsid w:val="00705A53"/>
    <w:rsid w:val="00747F8F"/>
    <w:rsid w:val="00764408"/>
    <w:rsid w:val="007C33FB"/>
    <w:rsid w:val="007D5513"/>
    <w:rsid w:val="007E2D78"/>
    <w:rsid w:val="007E3397"/>
    <w:rsid w:val="007F38A2"/>
    <w:rsid w:val="0081798D"/>
    <w:rsid w:val="00827201"/>
    <w:rsid w:val="00877C81"/>
    <w:rsid w:val="008831F0"/>
    <w:rsid w:val="008A6E2C"/>
    <w:rsid w:val="008E2B5C"/>
    <w:rsid w:val="008F2E17"/>
    <w:rsid w:val="00902D48"/>
    <w:rsid w:val="009046C6"/>
    <w:rsid w:val="009048D8"/>
    <w:rsid w:val="00913234"/>
    <w:rsid w:val="00916DD7"/>
    <w:rsid w:val="009255DF"/>
    <w:rsid w:val="00932D39"/>
    <w:rsid w:val="00966F97"/>
    <w:rsid w:val="00974F62"/>
    <w:rsid w:val="00992738"/>
    <w:rsid w:val="009C6201"/>
    <w:rsid w:val="009E0E6A"/>
    <w:rsid w:val="009F2356"/>
    <w:rsid w:val="00A07001"/>
    <w:rsid w:val="00A07F5B"/>
    <w:rsid w:val="00A27112"/>
    <w:rsid w:val="00A42D76"/>
    <w:rsid w:val="00A5291B"/>
    <w:rsid w:val="00A67BA1"/>
    <w:rsid w:val="00A83965"/>
    <w:rsid w:val="00A856A4"/>
    <w:rsid w:val="00AA3DDE"/>
    <w:rsid w:val="00AA5B8A"/>
    <w:rsid w:val="00AB1EDF"/>
    <w:rsid w:val="00AB4E27"/>
    <w:rsid w:val="00AB5F7A"/>
    <w:rsid w:val="00AB6F04"/>
    <w:rsid w:val="00AF2383"/>
    <w:rsid w:val="00AF3812"/>
    <w:rsid w:val="00AF5FA0"/>
    <w:rsid w:val="00B05478"/>
    <w:rsid w:val="00B327FB"/>
    <w:rsid w:val="00B42193"/>
    <w:rsid w:val="00B422B3"/>
    <w:rsid w:val="00B54ADB"/>
    <w:rsid w:val="00B635A4"/>
    <w:rsid w:val="00B65222"/>
    <w:rsid w:val="00B65993"/>
    <w:rsid w:val="00B811A5"/>
    <w:rsid w:val="00BA7740"/>
    <w:rsid w:val="00BB3895"/>
    <w:rsid w:val="00BC6830"/>
    <w:rsid w:val="00BF11AB"/>
    <w:rsid w:val="00BF16AC"/>
    <w:rsid w:val="00C05D9D"/>
    <w:rsid w:val="00C14CBA"/>
    <w:rsid w:val="00C41F89"/>
    <w:rsid w:val="00C4240D"/>
    <w:rsid w:val="00C43AC9"/>
    <w:rsid w:val="00C479CF"/>
    <w:rsid w:val="00C56652"/>
    <w:rsid w:val="00C60EA0"/>
    <w:rsid w:val="00C647E9"/>
    <w:rsid w:val="00C7273A"/>
    <w:rsid w:val="00CA40E3"/>
    <w:rsid w:val="00CD67C9"/>
    <w:rsid w:val="00CE4D40"/>
    <w:rsid w:val="00CE5807"/>
    <w:rsid w:val="00D02289"/>
    <w:rsid w:val="00D034C2"/>
    <w:rsid w:val="00D23E84"/>
    <w:rsid w:val="00D3377E"/>
    <w:rsid w:val="00D356B4"/>
    <w:rsid w:val="00D42E9B"/>
    <w:rsid w:val="00D65362"/>
    <w:rsid w:val="00D7253B"/>
    <w:rsid w:val="00D77E02"/>
    <w:rsid w:val="00D82F3D"/>
    <w:rsid w:val="00D859E0"/>
    <w:rsid w:val="00D87676"/>
    <w:rsid w:val="00DD1E91"/>
    <w:rsid w:val="00DE039D"/>
    <w:rsid w:val="00DE0FF8"/>
    <w:rsid w:val="00E0686C"/>
    <w:rsid w:val="00E27EE5"/>
    <w:rsid w:val="00E330C8"/>
    <w:rsid w:val="00E94751"/>
    <w:rsid w:val="00EB3508"/>
    <w:rsid w:val="00F06FCF"/>
    <w:rsid w:val="00F34563"/>
    <w:rsid w:val="00F3572C"/>
    <w:rsid w:val="00F35E52"/>
    <w:rsid w:val="00F36C0D"/>
    <w:rsid w:val="00F47BDF"/>
    <w:rsid w:val="00F506CF"/>
    <w:rsid w:val="00F537A9"/>
    <w:rsid w:val="00F57CB8"/>
    <w:rsid w:val="00FC1EE4"/>
    <w:rsid w:val="00FE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1323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234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NormalWeb">
    <w:name w:val="Normal (Web)"/>
    <w:basedOn w:val="Normal"/>
    <w:uiPriority w:val="99"/>
    <w:unhideWhenUsed/>
    <w:rsid w:val="00747F8F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Gl">
    <w:name w:val="Strong"/>
    <w:basedOn w:val="VarsaylanParagrafYazTipi"/>
    <w:uiPriority w:val="22"/>
    <w:qFormat/>
    <w:rsid w:val="00747F8F"/>
    <w:rPr>
      <w:b/>
      <w:bCs/>
    </w:rPr>
  </w:style>
  <w:style w:type="character" w:customStyle="1" w:styleId="apple-converted-space">
    <w:name w:val="apple-converted-space"/>
    <w:basedOn w:val="VarsaylanParagrafYazTipi"/>
    <w:rsid w:val="00747F8F"/>
  </w:style>
  <w:style w:type="paragraph" w:styleId="ListeParagraf">
    <w:name w:val="List Paragraph"/>
    <w:basedOn w:val="Normal"/>
    <w:uiPriority w:val="34"/>
    <w:qFormat/>
    <w:rsid w:val="00747F8F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6F6649"/>
    <w:pPr>
      <w:widowControl w:val="0"/>
      <w:spacing w:before="120" w:after="120" w:line="360" w:lineRule="auto"/>
      <w:ind w:firstLine="425"/>
      <w:jc w:val="both"/>
    </w:pPr>
    <w:rPr>
      <w:rFonts w:ascii="Arial" w:hAnsi="Arial"/>
    </w:rPr>
  </w:style>
  <w:style w:type="character" w:customStyle="1" w:styleId="GvdeMetniChar">
    <w:name w:val="Gövde Metni Char"/>
    <w:basedOn w:val="VarsaylanParagrafYazTipi"/>
    <w:link w:val="GvdeMetni"/>
    <w:semiHidden/>
    <w:rsid w:val="006F6649"/>
    <w:rPr>
      <w:rFonts w:ascii="Arial" w:eastAsia="Times New Roman" w:hAnsi="Arial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A5B8A"/>
    <w:rPr>
      <w:strike w:val="0"/>
      <w:dstrike w:val="0"/>
      <w:color w:val="2C79B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F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FF8"/>
    <w:rPr>
      <w:rFonts w:ascii="Tahoma" w:eastAsia="Times New Roman" w:hAnsi="Tahoma" w:cs="Tahoma"/>
      <w:sz w:val="16"/>
      <w:szCs w:val="16"/>
      <w:lang w:val="en-AU"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A77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774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cukvegelisimi.blogcu.com/cocuklarda-ozguven-gelisimi/110312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VKV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arslye</dc:creator>
  <cp:keywords/>
  <dc:description/>
  <cp:lastModifiedBy>CASPER</cp:lastModifiedBy>
  <cp:revision>15</cp:revision>
  <cp:lastPrinted>2011-06-10T07:48:00Z</cp:lastPrinted>
  <dcterms:created xsi:type="dcterms:W3CDTF">2011-06-14T07:51:00Z</dcterms:created>
  <dcterms:modified xsi:type="dcterms:W3CDTF">2019-11-28T06:07:00Z</dcterms:modified>
</cp:coreProperties>
</file>